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Утверждаю: «01» декабря 2023 года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Гексой Лидия Зекериевна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635501433666 ОГРНИП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322631200127072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6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свободно, своей волей и в своем интересе подтверждаю достижение мною возраста 18 лет и даю согласие индивидуальному предпринимателю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Гексой Лидии Зекериевне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находящемуся по адресу: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Россия, Самарская обл., г. Октябрьск, ул. Куйбышева, д.15, кв. 56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Оператор) на автоматизированную и неавтоматизированную обработку своих персональных данных в соответствии со следующим перечнем: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имя;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адрес электронной почты;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номер мобильного телефона;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аккаунт в мессенджере Telegram;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файлы технологии Cookies.</w:t>
      </w:r>
    </w:p>
    <w:p w:rsidR="00000000" w:rsidDel="00000000" w:rsidP="00000000" w:rsidRDefault="00000000" w:rsidRPr="00000000" w14:paraId="0000000D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персональными данными могут совершаться любые действия, предусмотренные законом и Политикой обработки персональных данных для каждой из целей обработки.</w:t>
      </w:r>
    </w:p>
    <w:p w:rsidR="00000000" w:rsidDel="00000000" w:rsidP="00000000" w:rsidRDefault="00000000" w:rsidRPr="00000000" w14:paraId="0000000E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принимаю условия Политики обработки персональных данных Оператора, доступных по адресу: </w:t>
      </w:r>
      <w:r w:rsidDel="00000000" w:rsidR="00000000" w:rsidRPr="00000000">
        <w:rPr>
          <w:rFonts w:ascii="Times New Roman" w:cs="Times New Roman" w:eastAsia="Times New Roman" w:hAnsi="Times New Roman"/>
          <w:color w:val="2892ff"/>
          <w:sz w:val="24"/>
          <w:szCs w:val="24"/>
          <w:rtl w:val="0"/>
        </w:rPr>
        <w:t xml:space="preserve">https://лидия-гексой.рф/new-years-marathon-makeup-pro-5-0/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подтверждаю, что ознакомлен или ознакомлена с ней на момент выдачи настоящего Согласия.</w:t>
      </w:r>
    </w:p>
    <w:p w:rsidR="00000000" w:rsidDel="00000000" w:rsidP="00000000" w:rsidRDefault="00000000" w:rsidRPr="00000000" w14:paraId="00000010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обработки персональных данных, основание обработки персональных данных, разрешенные мной действия с персональными данными, условия и ограничения их передачи и срок их обработки, другие требуемые законом условия для каждой цели обработки персональных данных определены настоящим Согласием и Политикой обработки персональных данных Оператора, и я соглашаюсь с этими условиями.</w:t>
      </w:r>
    </w:p>
    <w:p w:rsidR="00000000" w:rsidDel="00000000" w:rsidP="00000000" w:rsidRDefault="00000000" w:rsidRPr="00000000" w14:paraId="00000011">
      <w:pPr>
        <w:ind w:firstLine="700"/>
        <w:jc w:val="both"/>
        <w:rPr>
          <w:rFonts w:ascii="Times New Roman" w:cs="Times New Roman" w:eastAsia="Times New Roman" w:hAnsi="Times New Roman"/>
          <w:color w:val="80008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согласен или согласна квалифицировать в качестве простой электронной подписи под настоящим Согласием и под Политикой обработки персональных данных Оператора выполнение мною следующих двух действий в совокупности на Странице: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892ff"/>
          <w:sz w:val="24"/>
          <w:szCs w:val="24"/>
          <w:rtl w:val="0"/>
        </w:rPr>
        <w:t xml:space="preserve">https://лидия-гексой.рф/new-years-marathon-makeup-pro-5-0/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простановка мною символа в чек-боксе (в поле для ввода) рядом с текстом: «Я даю согласие на обработку персональных данных на условиях Политики; </w:t>
      </w:r>
    </w:p>
    <w:p w:rsidR="00000000" w:rsidDel="00000000" w:rsidP="00000000" w:rsidRDefault="00000000" w:rsidRPr="00000000" w14:paraId="00000013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б) нажатие мною на элемент интерфейса с текстом «Оплатить доступ», «Задать вопрос».</w:t>
      </w:r>
    </w:p>
    <w:p w:rsidR="00000000" w:rsidDel="00000000" w:rsidP="00000000" w:rsidRDefault="00000000" w:rsidRPr="00000000" w14:paraId="00000014">
      <w:pPr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согласен или согласна с тем, что обработка персональных данных осуществляется в срок, который исчисляется с момента дачи мной Согласия на обработку данных и до истечения 3 (трех) лет с этого момента, либо до момента отзыва мною Согласия – в зависимости от того, какое событие наступит ранее.</w:t>
      </w:r>
    </w:p>
    <w:p w:rsidR="00000000" w:rsidDel="00000000" w:rsidP="00000000" w:rsidRDefault="00000000" w:rsidRPr="00000000" w14:paraId="00000015">
      <w:pPr>
        <w:ind w:firstLine="700"/>
        <w:jc w:val="both"/>
        <w:rPr>
          <w:rFonts w:ascii="Times New Roman" w:cs="Times New Roman" w:eastAsia="Times New Roman" w:hAnsi="Times New Roman"/>
          <w:color w:val="80008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посредством электронной почты на адрес: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Lidiya.makeup@gmail.com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diya.make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